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83B42" w14:textId="77777777" w:rsidR="008E7788" w:rsidRPr="008E7788" w:rsidRDefault="008E7788" w:rsidP="008E7788">
      <w:pPr>
        <w:jc w:val="center"/>
        <w:rPr>
          <w:rFonts w:ascii="Algerian" w:hAnsi="Algerian"/>
          <w:b/>
          <w:bCs/>
          <w:color w:val="2F5496" w:themeColor="accent1" w:themeShade="BF"/>
          <w:sz w:val="40"/>
          <w:szCs w:val="40"/>
          <w:lang w:val="en-IN"/>
        </w:rPr>
      </w:pPr>
      <w:r w:rsidRPr="008E7788">
        <w:rPr>
          <w:rFonts w:ascii="Algerian" w:hAnsi="Algerian"/>
          <w:b/>
          <w:bCs/>
          <w:color w:val="2F5496" w:themeColor="accent1" w:themeShade="BF"/>
          <w:sz w:val="40"/>
          <w:szCs w:val="40"/>
          <w:lang w:val="en-IN"/>
        </w:rPr>
        <w:t>Disclaimer</w:t>
      </w:r>
    </w:p>
    <w:p w14:paraId="216616B7" w14:textId="77777777" w:rsidR="008E7788" w:rsidRPr="008E7788" w:rsidRDefault="008E7788" w:rsidP="008E7788">
      <w:pPr>
        <w:rPr>
          <w:lang w:val="en-IN"/>
        </w:rPr>
      </w:pPr>
      <w:r w:rsidRPr="008E7788">
        <w:rPr>
          <w:b/>
          <w:bCs/>
          <w:lang w:val="en-IN"/>
        </w:rPr>
        <w:t xml:space="preserve">Kickstart Vision to Reality </w:t>
      </w:r>
      <w:proofErr w:type="spellStart"/>
      <w:r w:rsidRPr="008E7788">
        <w:rPr>
          <w:b/>
          <w:bCs/>
          <w:lang w:val="en-IN"/>
        </w:rPr>
        <w:t>Pvt.</w:t>
      </w:r>
      <w:proofErr w:type="spellEnd"/>
      <w:r w:rsidRPr="008E7788">
        <w:rPr>
          <w:b/>
          <w:bCs/>
          <w:lang w:val="en-IN"/>
        </w:rPr>
        <w:t xml:space="preserve"> Ltd. (KVR)</w:t>
      </w:r>
      <w:r w:rsidRPr="008E7788">
        <w:rPr>
          <w:lang w:val="en-IN"/>
        </w:rPr>
        <w:br/>
      </w:r>
      <w:r w:rsidRPr="008E7788">
        <w:rPr>
          <w:b/>
          <w:bCs/>
          <w:lang w:val="en-IN"/>
        </w:rPr>
        <w:t xml:space="preserve">Office: </w:t>
      </w:r>
      <w:proofErr w:type="spellStart"/>
      <w:r w:rsidRPr="008E7788">
        <w:rPr>
          <w:b/>
          <w:bCs/>
          <w:lang w:val="en-IN"/>
        </w:rPr>
        <w:t>Hapur</w:t>
      </w:r>
      <w:proofErr w:type="spellEnd"/>
      <w:r w:rsidRPr="008E7788">
        <w:rPr>
          <w:b/>
          <w:bCs/>
          <w:lang w:val="en-IN"/>
        </w:rPr>
        <w:t>, Uttar Pradesh</w:t>
      </w:r>
    </w:p>
    <w:p w14:paraId="648225BF" w14:textId="77777777" w:rsidR="008E7788" w:rsidRPr="008E7788" w:rsidRDefault="008E7788" w:rsidP="008E7788">
      <w:pPr>
        <w:rPr>
          <w:lang w:val="en-IN"/>
        </w:rPr>
      </w:pPr>
      <w:r w:rsidRPr="008E7788">
        <w:rPr>
          <w:lang w:val="en-IN"/>
        </w:rPr>
        <w:pict w14:anchorId="257FDFF3">
          <v:rect id="_x0000_i1073" style="width:0;height:1.5pt" o:hralign="center" o:hrstd="t" o:hr="t" fillcolor="#a0a0a0" stroked="f"/>
        </w:pict>
      </w:r>
    </w:p>
    <w:p w14:paraId="6FEF0439" w14:textId="77777777" w:rsidR="008E7788" w:rsidRPr="008E7788" w:rsidRDefault="008E7788" w:rsidP="008E7788">
      <w:pPr>
        <w:rPr>
          <w:b/>
          <w:bCs/>
          <w:lang w:val="en-IN"/>
        </w:rPr>
      </w:pPr>
      <w:r w:rsidRPr="008E7788">
        <w:rPr>
          <w:b/>
          <w:bCs/>
          <w:lang w:val="en-IN"/>
        </w:rPr>
        <w:t>1. General Information</w:t>
      </w:r>
    </w:p>
    <w:p w14:paraId="3F81F7DE" w14:textId="77777777" w:rsidR="008E7788" w:rsidRPr="008E7788" w:rsidRDefault="008E7788" w:rsidP="008E7788">
      <w:pPr>
        <w:rPr>
          <w:lang w:val="en-IN"/>
        </w:rPr>
      </w:pPr>
      <w:r w:rsidRPr="008E7788">
        <w:rPr>
          <w:lang w:val="en-IN"/>
        </w:rPr>
        <w:t xml:space="preserve">The information provided on the </w:t>
      </w:r>
      <w:r w:rsidRPr="008E7788">
        <w:rPr>
          <w:b/>
          <w:bCs/>
          <w:lang w:val="en-IN"/>
        </w:rPr>
        <w:t>KVR App / Website (kickstartvtr.com)</w:t>
      </w:r>
      <w:r w:rsidRPr="008E7788">
        <w:rPr>
          <w:lang w:val="en-IN"/>
        </w:rPr>
        <w:t xml:space="preserve"> is for general informational purposes only. While we strive to keep the information accurate and up-to-date, KVR makes no representations or warranties of any kind, express or implied, regarding the completeness, accuracy, reliability, suitability, or availability of the information, products, services, or related graphics contained on the platform.</w:t>
      </w:r>
    </w:p>
    <w:p w14:paraId="780ECE8B" w14:textId="77777777" w:rsidR="008E7788" w:rsidRPr="008E7788" w:rsidRDefault="008E7788" w:rsidP="008E7788">
      <w:pPr>
        <w:rPr>
          <w:lang w:val="en-IN"/>
        </w:rPr>
      </w:pPr>
      <w:r w:rsidRPr="008E7788">
        <w:rPr>
          <w:lang w:val="en-IN"/>
        </w:rPr>
        <w:pict w14:anchorId="35BF337C">
          <v:rect id="_x0000_i1074" style="width:0;height:1.5pt" o:hralign="center" o:hrstd="t" o:hr="t" fillcolor="#a0a0a0" stroked="f"/>
        </w:pict>
      </w:r>
    </w:p>
    <w:p w14:paraId="6B16B4F6" w14:textId="77777777" w:rsidR="008E7788" w:rsidRPr="008E7788" w:rsidRDefault="008E7788" w:rsidP="008E7788">
      <w:pPr>
        <w:rPr>
          <w:b/>
          <w:bCs/>
          <w:lang w:val="en-IN"/>
        </w:rPr>
      </w:pPr>
      <w:r w:rsidRPr="008E7788">
        <w:rPr>
          <w:b/>
          <w:bCs/>
          <w:lang w:val="en-IN"/>
        </w:rPr>
        <w:t>2. No Professional Advice</w:t>
      </w:r>
    </w:p>
    <w:p w14:paraId="612934FB" w14:textId="77777777" w:rsidR="008E7788" w:rsidRPr="008E7788" w:rsidRDefault="008E7788" w:rsidP="008E7788">
      <w:pPr>
        <w:rPr>
          <w:lang w:val="en-IN"/>
        </w:rPr>
      </w:pPr>
      <w:r w:rsidRPr="008E7788">
        <w:rPr>
          <w:lang w:val="en-IN"/>
        </w:rPr>
        <w:t xml:space="preserve">Nothing on this platform constitutes </w:t>
      </w:r>
      <w:r w:rsidRPr="008E7788">
        <w:rPr>
          <w:b/>
          <w:bCs/>
          <w:lang w:val="en-IN"/>
        </w:rPr>
        <w:t>financial, legal, tax, or professional advice</w:t>
      </w:r>
      <w:r w:rsidRPr="008E7788">
        <w:rPr>
          <w:lang w:val="en-IN"/>
        </w:rPr>
        <w:t>. Users are advised to consult independent professionals before making any financial or business decisions.</w:t>
      </w:r>
    </w:p>
    <w:p w14:paraId="04E26584" w14:textId="77777777" w:rsidR="008E7788" w:rsidRPr="008E7788" w:rsidRDefault="008E7788" w:rsidP="008E7788">
      <w:pPr>
        <w:rPr>
          <w:lang w:val="en-IN"/>
        </w:rPr>
      </w:pPr>
      <w:r w:rsidRPr="008E7788">
        <w:rPr>
          <w:lang w:val="en-IN"/>
        </w:rPr>
        <w:pict w14:anchorId="0326FD75">
          <v:rect id="_x0000_i1075" style="width:0;height:1.5pt" o:hralign="center" o:hrstd="t" o:hr="t" fillcolor="#a0a0a0" stroked="f"/>
        </w:pict>
      </w:r>
    </w:p>
    <w:p w14:paraId="7C5D34BE" w14:textId="77777777" w:rsidR="008E7788" w:rsidRPr="008E7788" w:rsidRDefault="008E7788" w:rsidP="008E7788">
      <w:pPr>
        <w:rPr>
          <w:b/>
          <w:bCs/>
          <w:lang w:val="en-IN"/>
        </w:rPr>
      </w:pPr>
      <w:r w:rsidRPr="008E7788">
        <w:rPr>
          <w:b/>
          <w:bCs/>
          <w:lang w:val="en-IN"/>
        </w:rPr>
        <w:t>3. No Liability</w:t>
      </w:r>
    </w:p>
    <w:p w14:paraId="1EBD5B48" w14:textId="77777777" w:rsidR="008E7788" w:rsidRPr="008E7788" w:rsidRDefault="008E7788" w:rsidP="008E7788">
      <w:pPr>
        <w:rPr>
          <w:lang w:val="en-IN"/>
        </w:rPr>
      </w:pPr>
      <w:r w:rsidRPr="008E7788">
        <w:rPr>
          <w:lang w:val="en-IN"/>
        </w:rPr>
        <w:t>KVR, its directors, employees, agents, or affiliates shall not be held liable for any direct, indirect, incidental, consequential, or punitive damages arising out of:</w:t>
      </w:r>
    </w:p>
    <w:p w14:paraId="61638F2E" w14:textId="77777777" w:rsidR="008E7788" w:rsidRPr="008E7788" w:rsidRDefault="008E7788" w:rsidP="008E7788">
      <w:pPr>
        <w:numPr>
          <w:ilvl w:val="0"/>
          <w:numId w:val="4"/>
        </w:numPr>
        <w:rPr>
          <w:lang w:val="en-IN"/>
        </w:rPr>
      </w:pPr>
      <w:r w:rsidRPr="008E7788">
        <w:rPr>
          <w:lang w:val="en-IN"/>
        </w:rPr>
        <w:t>Use or inability to use the platform</w:t>
      </w:r>
    </w:p>
    <w:p w14:paraId="4378B020" w14:textId="77777777" w:rsidR="008E7788" w:rsidRPr="008E7788" w:rsidRDefault="008E7788" w:rsidP="008E7788">
      <w:pPr>
        <w:numPr>
          <w:ilvl w:val="0"/>
          <w:numId w:val="4"/>
        </w:numPr>
        <w:rPr>
          <w:lang w:val="en-IN"/>
        </w:rPr>
      </w:pPr>
      <w:r w:rsidRPr="008E7788">
        <w:rPr>
          <w:lang w:val="en-IN"/>
        </w:rPr>
        <w:t>Reliance on any information provided</w:t>
      </w:r>
    </w:p>
    <w:p w14:paraId="0809A25B" w14:textId="77777777" w:rsidR="008E7788" w:rsidRPr="008E7788" w:rsidRDefault="008E7788" w:rsidP="008E7788">
      <w:pPr>
        <w:numPr>
          <w:ilvl w:val="0"/>
          <w:numId w:val="4"/>
        </w:numPr>
        <w:rPr>
          <w:lang w:val="en-IN"/>
        </w:rPr>
      </w:pPr>
      <w:r w:rsidRPr="008E7788">
        <w:rPr>
          <w:lang w:val="en-IN"/>
        </w:rPr>
        <w:t>Errors, omissions, interruptions, or delays in service</w:t>
      </w:r>
    </w:p>
    <w:p w14:paraId="74A631A8" w14:textId="77777777" w:rsidR="008E7788" w:rsidRPr="008E7788" w:rsidRDefault="008E7788" w:rsidP="008E7788">
      <w:pPr>
        <w:numPr>
          <w:ilvl w:val="0"/>
          <w:numId w:val="4"/>
        </w:numPr>
        <w:rPr>
          <w:lang w:val="en-IN"/>
        </w:rPr>
      </w:pPr>
      <w:r w:rsidRPr="008E7788">
        <w:rPr>
          <w:lang w:val="en-IN"/>
        </w:rPr>
        <w:t>Unauthorized access or data breach</w:t>
      </w:r>
    </w:p>
    <w:p w14:paraId="26CBE781" w14:textId="77777777" w:rsidR="008E7788" w:rsidRPr="008E7788" w:rsidRDefault="008E7788" w:rsidP="008E7788">
      <w:pPr>
        <w:rPr>
          <w:lang w:val="en-IN"/>
        </w:rPr>
      </w:pPr>
      <w:r w:rsidRPr="008E7788">
        <w:rPr>
          <w:lang w:val="en-IN"/>
        </w:rPr>
        <w:pict w14:anchorId="09D62A14">
          <v:rect id="_x0000_i1076" style="width:0;height:1.5pt" o:hralign="center" o:hrstd="t" o:hr="t" fillcolor="#a0a0a0" stroked="f"/>
        </w:pict>
      </w:r>
    </w:p>
    <w:p w14:paraId="777D01DF" w14:textId="77777777" w:rsidR="008E7788" w:rsidRPr="008E7788" w:rsidRDefault="008E7788" w:rsidP="008E7788">
      <w:pPr>
        <w:rPr>
          <w:b/>
          <w:bCs/>
          <w:lang w:val="en-IN"/>
        </w:rPr>
      </w:pPr>
      <w:r w:rsidRPr="008E7788">
        <w:rPr>
          <w:b/>
          <w:bCs/>
          <w:lang w:val="en-IN"/>
        </w:rPr>
        <w:t>4. Third-Party Links &amp; Services</w:t>
      </w:r>
    </w:p>
    <w:p w14:paraId="11BDC931" w14:textId="77777777" w:rsidR="008E7788" w:rsidRPr="008E7788" w:rsidRDefault="008E7788" w:rsidP="008E7788">
      <w:pPr>
        <w:rPr>
          <w:lang w:val="en-IN"/>
        </w:rPr>
      </w:pPr>
      <w:r w:rsidRPr="008E7788">
        <w:rPr>
          <w:lang w:val="en-IN"/>
        </w:rPr>
        <w:t>The KVR platform may contain links to third-party websites, services, or advertisements. KVR does not endorse or assume responsibility for the content, accuracy, or practices of third-party platforms. Access to such links is at the user’s own risk.</w:t>
      </w:r>
    </w:p>
    <w:p w14:paraId="38DC15F9" w14:textId="77777777" w:rsidR="008E7788" w:rsidRPr="008E7788" w:rsidRDefault="008E7788" w:rsidP="008E7788">
      <w:pPr>
        <w:rPr>
          <w:lang w:val="en-IN"/>
        </w:rPr>
      </w:pPr>
      <w:r w:rsidRPr="008E7788">
        <w:rPr>
          <w:lang w:val="en-IN"/>
        </w:rPr>
        <w:pict w14:anchorId="7818FA0F">
          <v:rect id="_x0000_i1077" style="width:0;height:1.5pt" o:hralign="center" o:hrstd="t" o:hr="t" fillcolor="#a0a0a0" stroked="f"/>
        </w:pict>
      </w:r>
    </w:p>
    <w:p w14:paraId="52DE86B2" w14:textId="77777777" w:rsidR="008E7788" w:rsidRDefault="008E7788" w:rsidP="008E7788">
      <w:pPr>
        <w:rPr>
          <w:b/>
          <w:bCs/>
          <w:lang w:val="en-IN"/>
        </w:rPr>
      </w:pPr>
    </w:p>
    <w:p w14:paraId="6E43BBA2" w14:textId="419A2DDE" w:rsidR="008E7788" w:rsidRPr="008E7788" w:rsidRDefault="008E7788" w:rsidP="008E7788">
      <w:pPr>
        <w:rPr>
          <w:b/>
          <w:bCs/>
          <w:lang w:val="en-IN"/>
        </w:rPr>
      </w:pPr>
      <w:r w:rsidRPr="008E7788">
        <w:rPr>
          <w:b/>
          <w:bCs/>
          <w:lang w:val="en-IN"/>
        </w:rPr>
        <w:lastRenderedPageBreak/>
        <w:t>5. User Responsibility</w:t>
      </w:r>
    </w:p>
    <w:p w14:paraId="37822F50" w14:textId="77777777" w:rsidR="008E7788" w:rsidRPr="008E7788" w:rsidRDefault="008E7788" w:rsidP="008E7788">
      <w:pPr>
        <w:rPr>
          <w:lang w:val="en-IN"/>
        </w:rPr>
      </w:pPr>
      <w:r w:rsidRPr="008E7788">
        <w:rPr>
          <w:lang w:val="en-IN"/>
        </w:rPr>
        <w:t>Users are solely responsible for:</w:t>
      </w:r>
    </w:p>
    <w:p w14:paraId="185DD47A" w14:textId="77777777" w:rsidR="008E7788" w:rsidRPr="008E7788" w:rsidRDefault="008E7788" w:rsidP="008E7788">
      <w:pPr>
        <w:numPr>
          <w:ilvl w:val="0"/>
          <w:numId w:val="5"/>
        </w:numPr>
        <w:rPr>
          <w:lang w:val="en-IN"/>
        </w:rPr>
      </w:pPr>
      <w:r w:rsidRPr="008E7788">
        <w:rPr>
          <w:lang w:val="en-IN"/>
        </w:rPr>
        <w:t>Providing correct and updated information during registration/KYC</w:t>
      </w:r>
    </w:p>
    <w:p w14:paraId="62ACF993" w14:textId="77777777" w:rsidR="008E7788" w:rsidRPr="008E7788" w:rsidRDefault="008E7788" w:rsidP="008E7788">
      <w:pPr>
        <w:numPr>
          <w:ilvl w:val="0"/>
          <w:numId w:val="5"/>
        </w:numPr>
        <w:rPr>
          <w:lang w:val="en-IN"/>
        </w:rPr>
      </w:pPr>
      <w:r w:rsidRPr="008E7788">
        <w:rPr>
          <w:lang w:val="en-IN"/>
        </w:rPr>
        <w:t>Maintaining confidentiality of their login credentials</w:t>
      </w:r>
    </w:p>
    <w:p w14:paraId="20EF7184" w14:textId="77777777" w:rsidR="008E7788" w:rsidRPr="008E7788" w:rsidRDefault="008E7788" w:rsidP="008E7788">
      <w:pPr>
        <w:numPr>
          <w:ilvl w:val="0"/>
          <w:numId w:val="5"/>
        </w:numPr>
        <w:rPr>
          <w:lang w:val="en-IN"/>
        </w:rPr>
      </w:pPr>
      <w:r w:rsidRPr="008E7788">
        <w:rPr>
          <w:lang w:val="en-IN"/>
        </w:rPr>
        <w:t>Ensuring compliance with all applicable laws while using the platform</w:t>
      </w:r>
    </w:p>
    <w:p w14:paraId="1CE2AB20" w14:textId="77777777" w:rsidR="008E7788" w:rsidRPr="008E7788" w:rsidRDefault="008E7788" w:rsidP="008E7788">
      <w:pPr>
        <w:rPr>
          <w:lang w:val="en-IN"/>
        </w:rPr>
      </w:pPr>
      <w:r w:rsidRPr="008E7788">
        <w:rPr>
          <w:lang w:val="en-IN"/>
        </w:rPr>
        <w:pict w14:anchorId="713E1C81">
          <v:rect id="_x0000_i1078" style="width:0;height:1.5pt" o:hralign="center" o:hrstd="t" o:hr="t" fillcolor="#a0a0a0" stroked="f"/>
        </w:pict>
      </w:r>
    </w:p>
    <w:p w14:paraId="3ECB99C1" w14:textId="77777777" w:rsidR="008E7788" w:rsidRPr="008E7788" w:rsidRDefault="008E7788" w:rsidP="008E7788">
      <w:pPr>
        <w:rPr>
          <w:b/>
          <w:bCs/>
          <w:lang w:val="en-IN"/>
        </w:rPr>
      </w:pPr>
      <w:r w:rsidRPr="008E7788">
        <w:rPr>
          <w:b/>
          <w:bCs/>
          <w:lang w:val="en-IN"/>
        </w:rPr>
        <w:t>6. Earnings Disclaimer</w:t>
      </w:r>
    </w:p>
    <w:p w14:paraId="23D6649F" w14:textId="77777777" w:rsidR="008E7788" w:rsidRPr="008E7788" w:rsidRDefault="008E7788" w:rsidP="008E7788">
      <w:pPr>
        <w:rPr>
          <w:lang w:val="en-IN"/>
        </w:rPr>
      </w:pPr>
      <w:r w:rsidRPr="008E7788">
        <w:rPr>
          <w:lang w:val="en-IN"/>
        </w:rPr>
        <w:t xml:space="preserve">Any income or earning potential shown in KVR promotional content is </w:t>
      </w:r>
      <w:r w:rsidRPr="008E7788">
        <w:rPr>
          <w:b/>
          <w:bCs/>
          <w:lang w:val="en-IN"/>
        </w:rPr>
        <w:t>illustrative only</w:t>
      </w:r>
      <w:r w:rsidRPr="008E7788">
        <w:rPr>
          <w:lang w:val="en-IN"/>
        </w:rPr>
        <w:t>. Actual earnings depend on various factors such as user effort, referrals, and market conditions. KVR does not guarantee specific earnings or payouts.</w:t>
      </w:r>
    </w:p>
    <w:p w14:paraId="72DEE3A0" w14:textId="77777777" w:rsidR="008E7788" w:rsidRPr="008E7788" w:rsidRDefault="008E7788" w:rsidP="008E7788">
      <w:pPr>
        <w:rPr>
          <w:lang w:val="en-IN"/>
        </w:rPr>
      </w:pPr>
      <w:r w:rsidRPr="008E7788">
        <w:rPr>
          <w:lang w:val="en-IN"/>
        </w:rPr>
        <w:pict w14:anchorId="76D876B9">
          <v:rect id="_x0000_i1079" style="width:0;height:1.5pt" o:hralign="center" o:hrstd="t" o:hr="t" fillcolor="#a0a0a0" stroked="f"/>
        </w:pict>
      </w:r>
    </w:p>
    <w:p w14:paraId="6BCF7658" w14:textId="77777777" w:rsidR="008E7788" w:rsidRPr="008E7788" w:rsidRDefault="008E7788" w:rsidP="008E7788">
      <w:pPr>
        <w:rPr>
          <w:b/>
          <w:bCs/>
          <w:lang w:val="en-IN"/>
        </w:rPr>
      </w:pPr>
      <w:r w:rsidRPr="008E7788">
        <w:rPr>
          <w:b/>
          <w:bCs/>
          <w:lang w:val="en-IN"/>
        </w:rPr>
        <w:t>7. Policy Changes</w:t>
      </w:r>
    </w:p>
    <w:p w14:paraId="10FC0CAD" w14:textId="77777777" w:rsidR="008E7788" w:rsidRPr="008E7788" w:rsidRDefault="008E7788" w:rsidP="008E7788">
      <w:pPr>
        <w:rPr>
          <w:lang w:val="en-IN"/>
        </w:rPr>
      </w:pPr>
      <w:r w:rsidRPr="008E7788">
        <w:rPr>
          <w:lang w:val="en-IN"/>
        </w:rPr>
        <w:t>KVR reserves the right to amend or update this Disclaimer at any time without prior notice. Users are encouraged to review this page periodically.</w:t>
      </w:r>
    </w:p>
    <w:p w14:paraId="307F0252" w14:textId="77777777" w:rsidR="008E7788" w:rsidRPr="008E7788" w:rsidRDefault="008E7788" w:rsidP="008E7788">
      <w:pPr>
        <w:rPr>
          <w:lang w:val="en-IN"/>
        </w:rPr>
      </w:pPr>
      <w:r w:rsidRPr="008E7788">
        <w:rPr>
          <w:lang w:val="en-IN"/>
        </w:rPr>
        <w:pict w14:anchorId="694F8CC4">
          <v:rect id="_x0000_i1080" style="width:0;height:1.5pt" o:hralign="center" o:hrstd="t" o:hr="t" fillcolor="#a0a0a0" stroked="f"/>
        </w:pict>
      </w:r>
    </w:p>
    <w:p w14:paraId="1388C37B" w14:textId="4394A4FC" w:rsidR="008E7788" w:rsidRPr="008E7788" w:rsidRDefault="008E7788" w:rsidP="008E7788">
      <w:pPr>
        <w:rPr>
          <w:lang w:val="en-IN"/>
        </w:rPr>
      </w:pPr>
      <w:r w:rsidRPr="008E7788">
        <w:rPr>
          <w:rFonts w:ascii="Segoe UI Emoji" w:hAnsi="Segoe UI Emoji" w:cs="Segoe UI Emoji"/>
          <w:lang w:val="en-IN"/>
        </w:rPr>
        <w:t>✍️</w:t>
      </w:r>
      <w:r w:rsidRPr="008E7788">
        <w:rPr>
          <w:lang w:val="en-IN"/>
        </w:rPr>
        <w:t xml:space="preserve"> </w:t>
      </w:r>
      <w:r w:rsidRPr="008E7788">
        <w:rPr>
          <w:b/>
          <w:bCs/>
          <w:lang w:val="en-IN"/>
        </w:rPr>
        <w:t>Authorized By:</w:t>
      </w:r>
      <w:r w:rsidRPr="008E7788">
        <w:rPr>
          <w:lang w:val="en-IN"/>
        </w:rPr>
        <w:br/>
        <w:t xml:space="preserve">Kickstart Vision to Reality </w:t>
      </w:r>
      <w:proofErr w:type="spellStart"/>
      <w:r w:rsidRPr="008E7788">
        <w:rPr>
          <w:lang w:val="en-IN"/>
        </w:rPr>
        <w:t>Pvt.</w:t>
      </w:r>
      <w:proofErr w:type="spellEnd"/>
      <w:r w:rsidRPr="008E7788">
        <w:rPr>
          <w:lang w:val="en-IN"/>
        </w:rPr>
        <w:t xml:space="preserve"> Ltd.</w:t>
      </w:r>
      <w:r w:rsidRPr="008E7788">
        <w:rPr>
          <w:lang w:val="en-IN"/>
        </w:rPr>
        <w:br/>
        <w:t>Date: _________________</w:t>
      </w:r>
      <w:r w:rsidRPr="008E7788">
        <w:rPr>
          <w:lang w:val="en-IN"/>
        </w:rPr>
        <w:br/>
        <w:t>Place</w:t>
      </w:r>
      <w:r w:rsidR="004D2C0F" w:rsidRPr="00C87ED5">
        <w:rPr>
          <w:lang w:val="en-IN"/>
        </w:rPr>
        <w:t xml:space="preserve">: </w:t>
      </w:r>
      <w:proofErr w:type="spellStart"/>
      <w:r w:rsidR="004D2C0F">
        <w:rPr>
          <w:lang w:val="en-IN"/>
        </w:rPr>
        <w:t>Ml</w:t>
      </w:r>
      <w:proofErr w:type="spellEnd"/>
      <w:r w:rsidR="004D2C0F">
        <w:rPr>
          <w:lang w:val="en-IN"/>
        </w:rPr>
        <w:t xml:space="preserve"> 01 Sanjay Vihar Awas Vikas Near SBI Bank Meerut Road </w:t>
      </w:r>
      <w:proofErr w:type="spellStart"/>
      <w:r w:rsidR="004D2C0F">
        <w:rPr>
          <w:lang w:val="en-IN"/>
        </w:rPr>
        <w:t>Hapur</w:t>
      </w:r>
      <w:proofErr w:type="spellEnd"/>
      <w:r w:rsidR="004D2C0F">
        <w:rPr>
          <w:lang w:val="en-IN"/>
        </w:rPr>
        <w:t xml:space="preserve"> Uttar Pradesh 245101</w:t>
      </w:r>
    </w:p>
    <w:p w14:paraId="779AD484" w14:textId="77777777" w:rsidR="00C12228" w:rsidRDefault="00C12228"/>
    <w:p w14:paraId="2A7468EA" w14:textId="77777777" w:rsidR="00D57B49" w:rsidRDefault="00D57B49"/>
    <w:sectPr w:rsidR="00D57B49" w:rsidSect="00D57B49">
      <w:headerReference w:type="even" r:id="rId7"/>
      <w:headerReference w:type="default" r:id="rId8"/>
      <w:footerReference w:type="default" r:id="rId9"/>
      <w:headerReference w:type="first" r:id="rId10"/>
      <w:pgSz w:w="11906" w:h="16838"/>
      <w:pgMar w:top="1440" w:right="1440" w:bottom="1440" w:left="1440" w:header="567"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336" w14:textId="77777777" w:rsidR="004B5EBF" w:rsidRDefault="004B5EBF" w:rsidP="00C12228">
      <w:pPr>
        <w:spacing w:after="0" w:line="240" w:lineRule="auto"/>
      </w:pPr>
      <w:r>
        <w:separator/>
      </w:r>
    </w:p>
  </w:endnote>
  <w:endnote w:type="continuationSeparator" w:id="0">
    <w:p w14:paraId="0AD50FDF" w14:textId="77777777" w:rsidR="004B5EBF" w:rsidRDefault="004B5EBF" w:rsidP="00C1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104B" w14:textId="200E96AE" w:rsidR="00C12228" w:rsidRPr="00D1338F" w:rsidRDefault="00C12228" w:rsidP="00724125">
    <w:pPr>
      <w:pStyle w:val="Footer"/>
      <w:spacing w:line="360" w:lineRule="auto"/>
      <w:jc w:val="center"/>
      <w:rPr>
        <w:rFonts w:cstheme="minorHAnsi"/>
        <w:sz w:val="22"/>
        <w:szCs w:val="22"/>
      </w:rPr>
    </w:pPr>
    <w:bookmarkStart w:id="1" w:name="_Hlk207630257"/>
    <w:bookmarkStart w:id="2" w:name="_Hlk207630258"/>
    <w:r w:rsidRPr="00D1338F">
      <w:rPr>
        <w:rFonts w:cstheme="minorHAnsi"/>
        <w:b/>
        <w:bCs/>
        <w:sz w:val="22"/>
        <w:szCs w:val="22"/>
      </w:rPr>
      <w:t>Phone:</w:t>
    </w:r>
    <w:r w:rsidRPr="00D1338F">
      <w:rPr>
        <w:rFonts w:cstheme="minorHAnsi"/>
        <w:sz w:val="22"/>
        <w:szCs w:val="22"/>
      </w:rPr>
      <w:t> 18008901711</w:t>
    </w:r>
    <w:r w:rsidRPr="00D1338F">
      <w:rPr>
        <w:sz w:val="22"/>
        <w:szCs w:val="22"/>
      </w:rPr>
      <w:ptab w:relativeTo="margin" w:alignment="center" w:leader="none"/>
    </w:r>
    <w:r w:rsidRPr="00D1338F">
      <w:rPr>
        <w:rFonts w:cstheme="minorHAnsi"/>
        <w:b/>
        <w:bCs/>
        <w:sz w:val="22"/>
        <w:szCs w:val="22"/>
      </w:rPr>
      <w:t>Email:</w:t>
    </w:r>
    <w:r w:rsidRPr="00D1338F">
      <w:rPr>
        <w:rFonts w:cstheme="minorHAnsi"/>
        <w:sz w:val="22"/>
        <w:szCs w:val="22"/>
      </w:rPr>
      <w:t xml:space="preserve"> </w:t>
    </w:r>
    <w:r w:rsidR="00CD1578">
      <w:rPr>
        <w:rFonts w:cstheme="minorHAnsi"/>
        <w:sz w:val="22"/>
        <w:szCs w:val="22"/>
      </w:rPr>
      <w:t>Support</w:t>
    </w:r>
    <w:r w:rsidRPr="00D1338F">
      <w:rPr>
        <w:rFonts w:cstheme="minorHAnsi"/>
        <w:sz w:val="22"/>
        <w:szCs w:val="22"/>
      </w:rPr>
      <w:t>@kickstartvtr.com</w:t>
    </w:r>
    <w:r w:rsidRPr="00D1338F">
      <w:rPr>
        <w:sz w:val="22"/>
        <w:szCs w:val="22"/>
      </w:rPr>
      <w:ptab w:relativeTo="margin" w:alignment="right" w:leader="none"/>
    </w:r>
    <w:r w:rsidRPr="00D1338F">
      <w:rPr>
        <w:sz w:val="22"/>
        <w:szCs w:val="22"/>
      </w:rPr>
      <w:t xml:space="preserve"> </w:t>
    </w:r>
    <w:r w:rsidRPr="00D1338F">
      <w:rPr>
        <w:rFonts w:cstheme="minorHAnsi"/>
        <w:b/>
        <w:bCs/>
        <w:sz w:val="22"/>
        <w:szCs w:val="22"/>
      </w:rPr>
      <w:t>Website:</w:t>
    </w:r>
    <w:r w:rsidRPr="00D1338F">
      <w:rPr>
        <w:rFonts w:cstheme="minorHAnsi"/>
        <w:sz w:val="22"/>
        <w:szCs w:val="22"/>
      </w:rPr>
      <w:t xml:space="preserve"> www.Kickstartvtr.com</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5818" w14:textId="77777777" w:rsidR="004B5EBF" w:rsidRDefault="004B5EBF" w:rsidP="00C12228">
      <w:pPr>
        <w:spacing w:after="0" w:line="240" w:lineRule="auto"/>
      </w:pPr>
      <w:r>
        <w:separator/>
      </w:r>
    </w:p>
  </w:footnote>
  <w:footnote w:type="continuationSeparator" w:id="0">
    <w:p w14:paraId="1ED671E7" w14:textId="77777777" w:rsidR="004B5EBF" w:rsidRDefault="004B5EBF" w:rsidP="00C1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D0C6" w14:textId="77777777" w:rsidR="00C12228" w:rsidRDefault="00000000">
    <w:pPr>
      <w:pStyle w:val="Header"/>
    </w:pPr>
    <w:r>
      <w:rPr>
        <w:noProof/>
      </w:rPr>
      <w:pict w14:anchorId="34ED5E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0646422" o:spid="_x0000_s1025" type="#_x0000_t75" style="position:absolute;margin-left:0;margin-top:0;width:450.9pt;height:270.5pt;z-index:-251659776;mso-position-horizontal:center;mso-position-horizontal-relative:margin;mso-position-vertical:center;mso-position-vertical-relative:margin" o:allowincell="f">
          <v:imagedata r:id="rId1" o:title="logo_basic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0C66" w14:textId="77777777" w:rsidR="00C12228" w:rsidRPr="00D1338F" w:rsidRDefault="00C12228" w:rsidP="00724125">
    <w:pPr>
      <w:ind w:left="720"/>
      <w:jc w:val="right"/>
      <w:rPr>
        <w:rFonts w:cstheme="minorHAnsi"/>
        <w:szCs w:val="24"/>
      </w:rPr>
    </w:pPr>
    <w:bookmarkStart w:id="0" w:name="_Hlk207630211"/>
    <w:r w:rsidRPr="00D1338F">
      <w:rPr>
        <w:rFonts w:cstheme="minorHAnsi"/>
        <w:b/>
        <w:bCs/>
        <w:szCs w:val="24"/>
      </w:rPr>
      <w:t>Kickstart Vision To Reality Private Limited</w:t>
    </w:r>
    <w:r w:rsidRPr="00D1338F">
      <w:rPr>
        <w:rFonts w:cstheme="minorHAnsi"/>
        <w:szCs w:val="24"/>
      </w:rPr>
      <w:br/>
    </w:r>
    <w:r w:rsidRPr="00D1338F">
      <w:rPr>
        <w:rFonts w:cstheme="minorHAnsi"/>
        <w:b/>
        <w:bCs/>
        <w:szCs w:val="24"/>
      </w:rPr>
      <w:t>Head Office:</w:t>
    </w:r>
    <w:r w:rsidRPr="00D1338F">
      <w:rPr>
        <w:rFonts w:cstheme="minorHAnsi"/>
        <w:szCs w:val="24"/>
      </w:rPr>
      <w:t xml:space="preserve"> ML 01 Sanjay Vihar Awas Vikas </w:t>
    </w:r>
    <w:r w:rsidRPr="00D1338F">
      <w:rPr>
        <w:rFonts w:cstheme="minorHAnsi"/>
        <w:szCs w:val="24"/>
      </w:rPr>
      <w:br/>
      <w:t xml:space="preserve">New Gujjar Building Near SBI Bank Meerut Road </w:t>
    </w:r>
    <w:r w:rsidRPr="00D1338F">
      <w:rPr>
        <w:rFonts w:cstheme="minorHAnsi"/>
        <w:szCs w:val="24"/>
      </w:rPr>
      <w:br/>
    </w:r>
    <w:proofErr w:type="spellStart"/>
    <w:r w:rsidRPr="00D1338F">
      <w:rPr>
        <w:rFonts w:cstheme="minorHAnsi"/>
        <w:szCs w:val="24"/>
      </w:rPr>
      <w:t>Hapur</w:t>
    </w:r>
    <w:proofErr w:type="spellEnd"/>
    <w:r w:rsidRPr="00D1338F">
      <w:rPr>
        <w:rFonts w:cstheme="minorHAnsi"/>
        <w:szCs w:val="24"/>
      </w:rPr>
      <w:t xml:space="preserve"> Uttar Pradesh 245101</w:t>
    </w:r>
    <w:r w:rsidRPr="00D1338F">
      <w:rPr>
        <w:rFonts w:cstheme="minorHAnsi"/>
        <w:szCs w:val="24"/>
      </w:rPr>
      <w:br/>
    </w:r>
    <w:r w:rsidRPr="00D1338F">
      <w:rPr>
        <w:rFonts w:cstheme="minorHAnsi"/>
        <w:b/>
        <w:bCs/>
        <w:szCs w:val="24"/>
      </w:rPr>
      <w:t>Cin</w:t>
    </w:r>
    <w:r w:rsidRPr="00D1338F">
      <w:rPr>
        <w:rFonts w:cstheme="minorHAnsi"/>
        <w:szCs w:val="24"/>
      </w:rPr>
      <w:t>: U74999UP2021PTC153034</w:t>
    </w:r>
    <w:bookmarkEnd w:id="0"/>
    <w:r w:rsidR="00000000">
      <w:rPr>
        <w:noProof/>
        <w:szCs w:val="24"/>
      </w:rPr>
      <w:pict w14:anchorId="71E04C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0646423" o:spid="_x0000_s1026" type="#_x0000_t75" style="position:absolute;left:0;text-align:left;margin-left:0;margin-top:0;width:450.9pt;height:270.5pt;z-index:-251658752;mso-position-horizontal:center;mso-position-horizontal-relative:margin;mso-position-vertical:center;mso-position-vertical-relative:margin" o:allowincell="f">
          <v:imagedata r:id="rId1" o:title="logo_basic (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E2C3" w14:textId="77777777" w:rsidR="00C12228" w:rsidRDefault="00000000">
    <w:pPr>
      <w:pStyle w:val="Header"/>
    </w:pPr>
    <w:r>
      <w:rPr>
        <w:noProof/>
      </w:rPr>
      <w:pict w14:anchorId="7CAF2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0646421" o:spid="_x0000_s1027" type="#_x0000_t75" style="position:absolute;margin-left:0;margin-top:0;width:450.9pt;height:270.5pt;z-index:-251657728;mso-position-horizontal:center;mso-position-horizontal-relative:margin;mso-position-vertical:center;mso-position-vertical-relative:margin" o:allowincell="f">
          <v:imagedata r:id="rId1" o:title="logo_basic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E5173"/>
    <w:multiLevelType w:val="multilevel"/>
    <w:tmpl w:val="F290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446A43"/>
    <w:multiLevelType w:val="multilevel"/>
    <w:tmpl w:val="BF9C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642CA4"/>
    <w:multiLevelType w:val="multilevel"/>
    <w:tmpl w:val="80AE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131C0A"/>
    <w:multiLevelType w:val="multilevel"/>
    <w:tmpl w:val="C9AAF2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D75F8B"/>
    <w:multiLevelType w:val="multilevel"/>
    <w:tmpl w:val="30BE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708633">
    <w:abstractNumId w:val="2"/>
  </w:num>
  <w:num w:numId="2" w16cid:durableId="1782676891">
    <w:abstractNumId w:val="0"/>
  </w:num>
  <w:num w:numId="3" w16cid:durableId="638649005">
    <w:abstractNumId w:val="3"/>
  </w:num>
  <w:num w:numId="4" w16cid:durableId="344475728">
    <w:abstractNumId w:val="1"/>
  </w:num>
  <w:num w:numId="5" w16cid:durableId="1526864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28"/>
    <w:rsid w:val="000E5899"/>
    <w:rsid w:val="002C353A"/>
    <w:rsid w:val="002C6F6F"/>
    <w:rsid w:val="004B5EBF"/>
    <w:rsid w:val="004D2C0F"/>
    <w:rsid w:val="00556444"/>
    <w:rsid w:val="00737E2D"/>
    <w:rsid w:val="007417AA"/>
    <w:rsid w:val="008B6713"/>
    <w:rsid w:val="008E7788"/>
    <w:rsid w:val="00B852DB"/>
    <w:rsid w:val="00C12228"/>
    <w:rsid w:val="00CD1578"/>
    <w:rsid w:val="00D57B49"/>
    <w:rsid w:val="00F1093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DE87E"/>
  <w15:chartTrackingRefBased/>
  <w15:docId w15:val="{CC7767AB-DB3D-4300-BD91-A4F92815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B49"/>
    <w:pPr>
      <w:spacing w:after="200" w:line="276" w:lineRule="auto"/>
    </w:pPr>
    <w:rPr>
      <w:kern w:val="0"/>
      <w:sz w:val="22"/>
      <w:szCs w:val="22"/>
      <w:lang w:val="en-US" w:bidi="ar-SA"/>
      <w14:ligatures w14:val="none"/>
    </w:rPr>
  </w:style>
  <w:style w:type="paragraph" w:styleId="Heading1">
    <w:name w:val="heading 1"/>
    <w:basedOn w:val="Normal"/>
    <w:next w:val="Normal"/>
    <w:link w:val="Heading1Char"/>
    <w:uiPriority w:val="9"/>
    <w:qFormat/>
    <w:rsid w:val="00C1222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36"/>
      <w:lang w:val="en-IN" w:bidi="hi-IN"/>
      <w14:ligatures w14:val="standardContextual"/>
    </w:rPr>
  </w:style>
  <w:style w:type="paragraph" w:styleId="Heading2">
    <w:name w:val="heading 2"/>
    <w:basedOn w:val="Normal"/>
    <w:next w:val="Normal"/>
    <w:link w:val="Heading2Char"/>
    <w:uiPriority w:val="9"/>
    <w:semiHidden/>
    <w:unhideWhenUsed/>
    <w:qFormat/>
    <w:rsid w:val="00C1222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29"/>
      <w:lang w:val="en-IN" w:bidi="hi-IN"/>
      <w14:ligatures w14:val="standardContextual"/>
    </w:rPr>
  </w:style>
  <w:style w:type="paragraph" w:styleId="Heading3">
    <w:name w:val="heading 3"/>
    <w:basedOn w:val="Normal"/>
    <w:next w:val="Normal"/>
    <w:link w:val="Heading3Char"/>
    <w:uiPriority w:val="9"/>
    <w:semiHidden/>
    <w:unhideWhenUsed/>
    <w:qFormat/>
    <w:rsid w:val="00C12228"/>
    <w:pPr>
      <w:keepNext/>
      <w:keepLines/>
      <w:spacing w:before="160" w:after="80" w:line="278" w:lineRule="auto"/>
      <w:outlineLvl w:val="2"/>
    </w:pPr>
    <w:rPr>
      <w:rFonts w:eastAsiaTheme="majorEastAsia" w:cstheme="majorBidi"/>
      <w:color w:val="2F5496" w:themeColor="accent1" w:themeShade="BF"/>
      <w:kern w:val="2"/>
      <w:sz w:val="28"/>
      <w:szCs w:val="25"/>
      <w:lang w:val="en-IN" w:bidi="hi-IN"/>
      <w14:ligatures w14:val="standardContextual"/>
    </w:rPr>
  </w:style>
  <w:style w:type="paragraph" w:styleId="Heading4">
    <w:name w:val="heading 4"/>
    <w:basedOn w:val="Normal"/>
    <w:next w:val="Normal"/>
    <w:link w:val="Heading4Char"/>
    <w:uiPriority w:val="9"/>
    <w:semiHidden/>
    <w:unhideWhenUsed/>
    <w:qFormat/>
    <w:rsid w:val="00C12228"/>
    <w:pPr>
      <w:keepNext/>
      <w:keepLines/>
      <w:spacing w:before="80" w:after="40" w:line="278" w:lineRule="auto"/>
      <w:outlineLvl w:val="3"/>
    </w:pPr>
    <w:rPr>
      <w:rFonts w:eastAsiaTheme="majorEastAsia" w:cstheme="majorBidi"/>
      <w:i/>
      <w:iCs/>
      <w:color w:val="2F5496" w:themeColor="accent1" w:themeShade="BF"/>
      <w:kern w:val="2"/>
      <w:sz w:val="24"/>
      <w:szCs w:val="21"/>
      <w:lang w:val="en-IN" w:bidi="hi-IN"/>
      <w14:ligatures w14:val="standardContextual"/>
    </w:rPr>
  </w:style>
  <w:style w:type="paragraph" w:styleId="Heading5">
    <w:name w:val="heading 5"/>
    <w:basedOn w:val="Normal"/>
    <w:next w:val="Normal"/>
    <w:link w:val="Heading5Char"/>
    <w:uiPriority w:val="9"/>
    <w:semiHidden/>
    <w:unhideWhenUsed/>
    <w:qFormat/>
    <w:rsid w:val="00C12228"/>
    <w:pPr>
      <w:keepNext/>
      <w:keepLines/>
      <w:spacing w:before="80" w:after="40" w:line="278" w:lineRule="auto"/>
      <w:outlineLvl w:val="4"/>
    </w:pPr>
    <w:rPr>
      <w:rFonts w:eastAsiaTheme="majorEastAsia" w:cstheme="majorBidi"/>
      <w:color w:val="2F5496" w:themeColor="accent1" w:themeShade="BF"/>
      <w:kern w:val="2"/>
      <w:sz w:val="24"/>
      <w:szCs w:val="21"/>
      <w:lang w:val="en-IN" w:bidi="hi-IN"/>
      <w14:ligatures w14:val="standardContextual"/>
    </w:rPr>
  </w:style>
  <w:style w:type="paragraph" w:styleId="Heading6">
    <w:name w:val="heading 6"/>
    <w:basedOn w:val="Normal"/>
    <w:next w:val="Normal"/>
    <w:link w:val="Heading6Char"/>
    <w:uiPriority w:val="9"/>
    <w:semiHidden/>
    <w:unhideWhenUsed/>
    <w:qFormat/>
    <w:rsid w:val="00C12228"/>
    <w:pPr>
      <w:keepNext/>
      <w:keepLines/>
      <w:spacing w:before="40" w:after="0" w:line="278" w:lineRule="auto"/>
      <w:outlineLvl w:val="5"/>
    </w:pPr>
    <w:rPr>
      <w:rFonts w:eastAsiaTheme="majorEastAsia" w:cstheme="majorBidi"/>
      <w:i/>
      <w:iCs/>
      <w:color w:val="595959" w:themeColor="text1" w:themeTint="A6"/>
      <w:kern w:val="2"/>
      <w:sz w:val="24"/>
      <w:szCs w:val="21"/>
      <w:lang w:val="en-IN" w:bidi="hi-IN"/>
      <w14:ligatures w14:val="standardContextual"/>
    </w:rPr>
  </w:style>
  <w:style w:type="paragraph" w:styleId="Heading7">
    <w:name w:val="heading 7"/>
    <w:basedOn w:val="Normal"/>
    <w:next w:val="Normal"/>
    <w:link w:val="Heading7Char"/>
    <w:uiPriority w:val="9"/>
    <w:semiHidden/>
    <w:unhideWhenUsed/>
    <w:qFormat/>
    <w:rsid w:val="00C12228"/>
    <w:pPr>
      <w:keepNext/>
      <w:keepLines/>
      <w:spacing w:before="40" w:after="0" w:line="278" w:lineRule="auto"/>
      <w:outlineLvl w:val="6"/>
    </w:pPr>
    <w:rPr>
      <w:rFonts w:eastAsiaTheme="majorEastAsia" w:cstheme="majorBidi"/>
      <w:color w:val="595959" w:themeColor="text1" w:themeTint="A6"/>
      <w:kern w:val="2"/>
      <w:sz w:val="24"/>
      <w:szCs w:val="21"/>
      <w:lang w:val="en-IN" w:bidi="hi-IN"/>
      <w14:ligatures w14:val="standardContextual"/>
    </w:rPr>
  </w:style>
  <w:style w:type="paragraph" w:styleId="Heading8">
    <w:name w:val="heading 8"/>
    <w:basedOn w:val="Normal"/>
    <w:next w:val="Normal"/>
    <w:link w:val="Heading8Char"/>
    <w:uiPriority w:val="9"/>
    <w:semiHidden/>
    <w:unhideWhenUsed/>
    <w:qFormat/>
    <w:rsid w:val="00C12228"/>
    <w:pPr>
      <w:keepNext/>
      <w:keepLines/>
      <w:spacing w:after="0" w:line="278" w:lineRule="auto"/>
      <w:outlineLvl w:val="7"/>
    </w:pPr>
    <w:rPr>
      <w:rFonts w:eastAsiaTheme="majorEastAsia" w:cstheme="majorBidi"/>
      <w:i/>
      <w:iCs/>
      <w:color w:val="272727" w:themeColor="text1" w:themeTint="D8"/>
      <w:kern w:val="2"/>
      <w:sz w:val="24"/>
      <w:szCs w:val="21"/>
      <w:lang w:val="en-IN" w:bidi="hi-IN"/>
      <w14:ligatures w14:val="standardContextual"/>
    </w:rPr>
  </w:style>
  <w:style w:type="paragraph" w:styleId="Heading9">
    <w:name w:val="heading 9"/>
    <w:basedOn w:val="Normal"/>
    <w:next w:val="Normal"/>
    <w:link w:val="Heading9Char"/>
    <w:uiPriority w:val="9"/>
    <w:semiHidden/>
    <w:unhideWhenUsed/>
    <w:qFormat/>
    <w:rsid w:val="00C12228"/>
    <w:pPr>
      <w:keepNext/>
      <w:keepLines/>
      <w:spacing w:after="0" w:line="278" w:lineRule="auto"/>
      <w:outlineLvl w:val="8"/>
    </w:pPr>
    <w:rPr>
      <w:rFonts w:eastAsiaTheme="majorEastAsia" w:cstheme="majorBidi"/>
      <w:color w:val="272727" w:themeColor="text1" w:themeTint="D8"/>
      <w:kern w:val="2"/>
      <w:sz w:val="24"/>
      <w:szCs w:val="21"/>
      <w:lang w:val="en-IN" w:bidi="hi-I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22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1222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1222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122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22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22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2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2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228"/>
    <w:rPr>
      <w:rFonts w:eastAsiaTheme="majorEastAsia" w:cstheme="majorBidi"/>
      <w:color w:val="272727" w:themeColor="text1" w:themeTint="D8"/>
    </w:rPr>
  </w:style>
  <w:style w:type="paragraph" w:styleId="Title">
    <w:name w:val="Title"/>
    <w:basedOn w:val="Normal"/>
    <w:next w:val="Normal"/>
    <w:link w:val="TitleChar"/>
    <w:uiPriority w:val="10"/>
    <w:qFormat/>
    <w:rsid w:val="00C12228"/>
    <w:pPr>
      <w:spacing w:after="80" w:line="240" w:lineRule="auto"/>
      <w:contextualSpacing/>
    </w:pPr>
    <w:rPr>
      <w:rFonts w:asciiTheme="majorHAnsi" w:eastAsiaTheme="majorEastAsia" w:hAnsiTheme="majorHAnsi" w:cstheme="majorBidi"/>
      <w:spacing w:val="-10"/>
      <w:kern w:val="28"/>
      <w:sz w:val="56"/>
      <w:szCs w:val="50"/>
      <w:lang w:val="en-IN" w:bidi="hi-IN"/>
      <w14:ligatures w14:val="standardContextual"/>
    </w:rPr>
  </w:style>
  <w:style w:type="character" w:customStyle="1" w:styleId="TitleChar">
    <w:name w:val="Title Char"/>
    <w:basedOn w:val="DefaultParagraphFont"/>
    <w:link w:val="Title"/>
    <w:uiPriority w:val="10"/>
    <w:rsid w:val="00C1222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12228"/>
    <w:pPr>
      <w:numPr>
        <w:ilvl w:val="1"/>
      </w:numPr>
      <w:spacing w:after="160" w:line="278" w:lineRule="auto"/>
    </w:pPr>
    <w:rPr>
      <w:rFonts w:eastAsiaTheme="majorEastAsia" w:cstheme="majorBidi"/>
      <w:color w:val="595959" w:themeColor="text1" w:themeTint="A6"/>
      <w:spacing w:val="15"/>
      <w:kern w:val="2"/>
      <w:sz w:val="28"/>
      <w:szCs w:val="25"/>
      <w:lang w:val="en-IN" w:bidi="hi-IN"/>
      <w14:ligatures w14:val="standardContextual"/>
    </w:rPr>
  </w:style>
  <w:style w:type="character" w:customStyle="1" w:styleId="SubtitleChar">
    <w:name w:val="Subtitle Char"/>
    <w:basedOn w:val="DefaultParagraphFont"/>
    <w:link w:val="Subtitle"/>
    <w:uiPriority w:val="11"/>
    <w:rsid w:val="00C1222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12228"/>
    <w:pPr>
      <w:spacing w:before="160" w:after="160" w:line="278" w:lineRule="auto"/>
      <w:jc w:val="center"/>
    </w:pPr>
    <w:rPr>
      <w:i/>
      <w:iCs/>
      <w:color w:val="404040" w:themeColor="text1" w:themeTint="BF"/>
      <w:kern w:val="2"/>
      <w:sz w:val="24"/>
      <w:szCs w:val="21"/>
      <w:lang w:val="en-IN" w:bidi="hi-IN"/>
      <w14:ligatures w14:val="standardContextual"/>
    </w:rPr>
  </w:style>
  <w:style w:type="character" w:customStyle="1" w:styleId="QuoteChar">
    <w:name w:val="Quote Char"/>
    <w:basedOn w:val="DefaultParagraphFont"/>
    <w:link w:val="Quote"/>
    <w:uiPriority w:val="29"/>
    <w:rsid w:val="00C12228"/>
    <w:rPr>
      <w:i/>
      <w:iCs/>
      <w:color w:val="404040" w:themeColor="text1" w:themeTint="BF"/>
    </w:rPr>
  </w:style>
  <w:style w:type="paragraph" w:styleId="ListParagraph">
    <w:name w:val="List Paragraph"/>
    <w:basedOn w:val="Normal"/>
    <w:uiPriority w:val="34"/>
    <w:qFormat/>
    <w:rsid w:val="00C12228"/>
    <w:pPr>
      <w:spacing w:after="160" w:line="278" w:lineRule="auto"/>
      <w:ind w:left="720"/>
      <w:contextualSpacing/>
    </w:pPr>
    <w:rPr>
      <w:kern w:val="2"/>
      <w:sz w:val="24"/>
      <w:szCs w:val="21"/>
      <w:lang w:val="en-IN" w:bidi="hi-IN"/>
      <w14:ligatures w14:val="standardContextual"/>
    </w:rPr>
  </w:style>
  <w:style w:type="character" w:styleId="IntenseEmphasis">
    <w:name w:val="Intense Emphasis"/>
    <w:basedOn w:val="DefaultParagraphFont"/>
    <w:uiPriority w:val="21"/>
    <w:qFormat/>
    <w:rsid w:val="00C12228"/>
    <w:rPr>
      <w:i/>
      <w:iCs/>
      <w:color w:val="2F5496" w:themeColor="accent1" w:themeShade="BF"/>
    </w:rPr>
  </w:style>
  <w:style w:type="paragraph" w:styleId="IntenseQuote">
    <w:name w:val="Intense Quote"/>
    <w:basedOn w:val="Normal"/>
    <w:next w:val="Normal"/>
    <w:link w:val="IntenseQuoteChar"/>
    <w:uiPriority w:val="30"/>
    <w:qFormat/>
    <w:rsid w:val="00C1222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1"/>
      <w:lang w:val="en-IN" w:bidi="hi-IN"/>
      <w14:ligatures w14:val="standardContextual"/>
    </w:rPr>
  </w:style>
  <w:style w:type="character" w:customStyle="1" w:styleId="IntenseQuoteChar">
    <w:name w:val="Intense Quote Char"/>
    <w:basedOn w:val="DefaultParagraphFont"/>
    <w:link w:val="IntenseQuote"/>
    <w:uiPriority w:val="30"/>
    <w:rsid w:val="00C12228"/>
    <w:rPr>
      <w:i/>
      <w:iCs/>
      <w:color w:val="2F5496" w:themeColor="accent1" w:themeShade="BF"/>
    </w:rPr>
  </w:style>
  <w:style w:type="character" w:styleId="IntenseReference">
    <w:name w:val="Intense Reference"/>
    <w:basedOn w:val="DefaultParagraphFont"/>
    <w:uiPriority w:val="32"/>
    <w:qFormat/>
    <w:rsid w:val="00C12228"/>
    <w:rPr>
      <w:b/>
      <w:bCs/>
      <w:smallCaps/>
      <w:color w:val="2F5496" w:themeColor="accent1" w:themeShade="BF"/>
      <w:spacing w:val="5"/>
    </w:rPr>
  </w:style>
  <w:style w:type="paragraph" w:styleId="Header">
    <w:name w:val="header"/>
    <w:basedOn w:val="Normal"/>
    <w:link w:val="HeaderChar"/>
    <w:uiPriority w:val="99"/>
    <w:unhideWhenUsed/>
    <w:rsid w:val="00C12228"/>
    <w:pPr>
      <w:tabs>
        <w:tab w:val="center" w:pos="4513"/>
        <w:tab w:val="right" w:pos="9026"/>
      </w:tabs>
      <w:spacing w:after="0" w:line="240" w:lineRule="auto"/>
    </w:pPr>
    <w:rPr>
      <w:kern w:val="2"/>
      <w:sz w:val="24"/>
      <w:szCs w:val="21"/>
      <w:lang w:val="en-IN" w:bidi="hi-IN"/>
      <w14:ligatures w14:val="standardContextual"/>
    </w:rPr>
  </w:style>
  <w:style w:type="character" w:customStyle="1" w:styleId="HeaderChar">
    <w:name w:val="Header Char"/>
    <w:basedOn w:val="DefaultParagraphFont"/>
    <w:link w:val="Header"/>
    <w:uiPriority w:val="99"/>
    <w:rsid w:val="00C12228"/>
  </w:style>
  <w:style w:type="paragraph" w:styleId="Footer">
    <w:name w:val="footer"/>
    <w:basedOn w:val="Normal"/>
    <w:link w:val="FooterChar"/>
    <w:uiPriority w:val="99"/>
    <w:unhideWhenUsed/>
    <w:rsid w:val="00C12228"/>
    <w:pPr>
      <w:tabs>
        <w:tab w:val="center" w:pos="4513"/>
        <w:tab w:val="right" w:pos="9026"/>
      </w:tabs>
      <w:spacing w:after="0" w:line="240" w:lineRule="auto"/>
    </w:pPr>
    <w:rPr>
      <w:kern w:val="2"/>
      <w:sz w:val="24"/>
      <w:szCs w:val="21"/>
      <w:lang w:val="en-IN" w:bidi="hi-IN"/>
      <w14:ligatures w14:val="standardContextual"/>
    </w:rPr>
  </w:style>
  <w:style w:type="character" w:customStyle="1" w:styleId="FooterChar">
    <w:name w:val="Footer Char"/>
    <w:basedOn w:val="DefaultParagraphFont"/>
    <w:link w:val="Footer"/>
    <w:uiPriority w:val="99"/>
    <w:rsid w:val="00C12228"/>
  </w:style>
  <w:style w:type="paragraph" w:styleId="BodyText">
    <w:name w:val="Body Text"/>
    <w:basedOn w:val="Normal"/>
    <w:link w:val="BodyTextChar"/>
    <w:uiPriority w:val="1"/>
    <w:qFormat/>
    <w:rsid w:val="00D57B49"/>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D57B49"/>
    <w:rPr>
      <w:rFonts w:ascii="Times New Roman" w:eastAsia="Times New Roman" w:hAnsi="Times New Roman" w:cs="Times New Roman"/>
      <w:kern w:val="0"/>
      <w:sz w:val="23"/>
      <w:szCs w:val="23"/>
      <w:lang w:val="en-US" w:bidi="ar-SA"/>
      <w14:ligatures w14:val="none"/>
    </w:rPr>
  </w:style>
  <w:style w:type="character" w:styleId="Hyperlink">
    <w:name w:val="Hyperlink"/>
    <w:basedOn w:val="DefaultParagraphFont"/>
    <w:uiPriority w:val="99"/>
    <w:semiHidden/>
    <w:unhideWhenUsed/>
    <w:rsid w:val="00D57B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SINGH</dc:creator>
  <cp:keywords/>
  <dc:description/>
  <cp:lastModifiedBy>Vivek Singh</cp:lastModifiedBy>
  <cp:revision>2</cp:revision>
  <dcterms:created xsi:type="dcterms:W3CDTF">2025-09-18T08:25:00Z</dcterms:created>
  <dcterms:modified xsi:type="dcterms:W3CDTF">2025-09-18T08:25:00Z</dcterms:modified>
</cp:coreProperties>
</file>